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B8" w:rsidRDefault="007627B8">
      <w:pPr>
        <w:rPr>
          <w:rFonts w:ascii="Tahoma" w:hAnsi="Tahoma" w:cs="Tahoma"/>
          <w:color w:val="000000"/>
          <w:sz w:val="20"/>
          <w:szCs w:val="20"/>
        </w:rPr>
      </w:pPr>
    </w:p>
    <w:p w:rsidR="00CB4F1F" w:rsidRPr="000946A8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International </w:t>
      </w:r>
      <w:proofErr w:type="spellStart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Scientific</w:t>
      </w:r>
      <w:proofErr w:type="spellEnd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Symposium</w:t>
      </w:r>
    </w:p>
    <w:p w:rsidR="00CB4F1F" w:rsidRDefault="00310D89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4. 9.</w:t>
      </w:r>
      <w:r w:rsidR="0017747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2020</w:t>
      </w:r>
    </w:p>
    <w:p w:rsidR="00CB4F1F" w:rsidRDefault="00310D89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Trenčín</w:t>
      </w:r>
      <w:r w:rsidR="00177478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Slovakia</w:t>
      </w: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Programm</w:t>
      </w:r>
      <w:proofErr w:type="spellEnd"/>
    </w:p>
    <w:p w:rsidR="00117DF3" w:rsidRDefault="00310D89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4. 9.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20</w:t>
      </w:r>
      <w:r w:rsidR="00177478">
        <w:rPr>
          <w:rFonts w:ascii="Times New Roman" w:hAnsi="Times New Roman" w:cs="Times New Roman"/>
          <w:b/>
          <w:i/>
          <w:color w:val="000000"/>
          <w:sz w:val="36"/>
          <w:szCs w:val="36"/>
        </w:rPr>
        <w:t>20</w:t>
      </w:r>
    </w:p>
    <w:p w:rsidR="00117DF3" w:rsidRDefault="00117DF3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EE1ED0" w:rsidRDefault="00493BD7" w:rsidP="00EE1ED0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10</w:t>
      </w:r>
      <w:r w:rsidR="00310D89">
        <w:rPr>
          <w:rFonts w:ascii="Times New Roman" w:hAnsi="Times New Roman" w:cs="Times New Roman"/>
          <w:b/>
          <w:i/>
          <w:color w:val="000000"/>
          <w:sz w:val="36"/>
          <w:szCs w:val="36"/>
        </w:rPr>
        <w:t>:00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 w:rsid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O</w:t>
      </w:r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pening</w:t>
      </w:r>
      <w:proofErr w:type="spellEnd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 w:rsidR="00EE1ED0"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117DF3" w:rsidRDefault="00117DF3" w:rsidP="00117DF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493BD7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10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15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: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45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I. </w:t>
      </w:r>
      <w:proofErr w:type="spellStart"/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="00117DF3"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="00117DF3"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11:</w:t>
      </w:r>
      <w:r w:rsidR="00493BD7">
        <w:rPr>
          <w:rFonts w:ascii="Times New Roman" w:hAnsi="Times New Roman" w:cs="Times New Roman"/>
          <w:b/>
          <w:i/>
          <w:color w:val="000000"/>
          <w:sz w:val="36"/>
          <w:szCs w:val="36"/>
        </w:rPr>
        <w:t>45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1</w:t>
      </w:r>
      <w:r w:rsidR="00493BD7">
        <w:rPr>
          <w:rFonts w:ascii="Times New Roman" w:hAnsi="Times New Roman" w:cs="Times New Roman"/>
          <w:b/>
          <w:i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:</w:t>
      </w:r>
      <w:r w:rsidR="00493BD7">
        <w:rPr>
          <w:rFonts w:ascii="Times New Roman" w:hAnsi="Times New Roman" w:cs="Times New Roman"/>
          <w:b/>
          <w:i/>
          <w:color w:val="000000"/>
          <w:sz w:val="36"/>
          <w:szCs w:val="36"/>
        </w:rPr>
        <w:t>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7051FA" w:rsidRDefault="007051FA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12:00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>Lunch</w:t>
      </w:r>
    </w:p>
    <w:p w:rsidR="007051FA" w:rsidRDefault="007051FA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13:</w:t>
      </w:r>
      <w:r w:rsidR="00493BD7">
        <w:rPr>
          <w:rFonts w:ascii="Times New Roman" w:hAnsi="Times New Roman" w:cs="Times New Roman"/>
          <w:b/>
          <w:i/>
          <w:color w:val="000000"/>
          <w:sz w:val="36"/>
          <w:szCs w:val="36"/>
        </w:rPr>
        <w:t>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– </w:t>
      </w:r>
      <w:r w:rsidR="00493BD7">
        <w:rPr>
          <w:rFonts w:ascii="Times New Roman" w:hAnsi="Times New Roman" w:cs="Times New Roman"/>
          <w:b/>
          <w:i/>
          <w:color w:val="000000"/>
          <w:sz w:val="36"/>
          <w:szCs w:val="36"/>
        </w:rPr>
        <w:t>15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15:00 – 15:30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901A07" w:rsidRPr="00CB4F1F" w:rsidRDefault="00901A07" w:rsidP="00901A07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15:30                           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Closing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493BD7" w:rsidRDefault="00493BD7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493BD7" w:rsidRDefault="00493BD7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493BD7" w:rsidRDefault="00493BD7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454015" w:rsidRDefault="00454015" w:rsidP="00454015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02B0E" w:rsidRPr="00493BD7" w:rsidRDefault="00493BD7" w:rsidP="00CD3172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3BD7">
        <w:rPr>
          <w:rFonts w:ascii="Times New Roman" w:hAnsi="Times New Roman" w:cs="Times New Roman"/>
          <w:b/>
          <w:i/>
          <w:color w:val="000000"/>
          <w:sz w:val="28"/>
          <w:szCs w:val="28"/>
        </w:rPr>
        <w:t>doc. PhDr. PaedDr. Marcel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493BD7" w:rsidRPr="003B7D95" w:rsidRDefault="00493BD7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93BD7">
        <w:rPr>
          <w:rFonts w:ascii="Times New Roman" w:hAnsi="Times New Roman" w:cs="Times New Roman"/>
          <w:b/>
          <w:i/>
          <w:color w:val="000000"/>
          <w:sz w:val="28"/>
          <w:szCs w:val="28"/>
        </w:rPr>
        <w:t>Lyncénii</w:t>
      </w:r>
      <w:proofErr w:type="spellEnd"/>
      <w:r w:rsidRPr="00493BD7">
        <w:rPr>
          <w:rFonts w:ascii="Times New Roman" w:hAnsi="Times New Roman" w:cs="Times New Roman"/>
          <w:b/>
          <w:i/>
          <w:color w:val="000000"/>
          <w:sz w:val="28"/>
          <w:szCs w:val="28"/>
        </w:rPr>
        <w:t>, Ph.D.</w:t>
      </w:r>
      <w:r w:rsidR="003B7D9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Development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tendencies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populism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nationalism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>Slovak</w:t>
      </w:r>
      <w:proofErr w:type="spellEnd"/>
      <w:r w:rsidR="003B7D95" w:rsidRPr="003B7D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Republic</w:t>
      </w:r>
    </w:p>
    <w:p w:rsidR="00493BD7" w:rsidRDefault="00493BD7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</w:p>
    <w:p w:rsidR="00A8271C" w:rsidRDefault="00A8271C" w:rsidP="00A8271C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PhDr. Pavel Kopeček, Ph.D.,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</w:p>
    <w:p w:rsidR="00A8271C" w:rsidRDefault="00A8271C" w:rsidP="00A8271C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Martina Hubálková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Reflections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on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modern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history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Central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European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countries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Czech and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Slovak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high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school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history</w:t>
      </w:r>
      <w:proofErr w:type="spellEnd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93BD7">
        <w:rPr>
          <w:rFonts w:ascii="Times New Roman" w:hAnsi="Times New Roman" w:cs="Times New Roman"/>
          <w:i/>
          <w:color w:val="000000"/>
          <w:sz w:val="28"/>
          <w:szCs w:val="28"/>
        </w:rPr>
        <w:t>textbooks</w:t>
      </w:r>
      <w:proofErr w:type="spellEnd"/>
    </w:p>
    <w:p w:rsidR="00493BD7" w:rsidRDefault="00493BD7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3BD7" w:rsidRDefault="00493BD7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8271C" w:rsidRDefault="00A8271C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Default="00CB4F1F" w:rsidP="00EE1ED0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Pavel Krákora, Ph.D.</w:t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EE1ED0" w:rsidRPr="00177478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Rise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Populist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Political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Subjects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Post-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Communist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Countries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Central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Europe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after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Migration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Crisis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>Year</w:t>
      </w:r>
      <w:proofErr w:type="spellEnd"/>
      <w:r w:rsidR="00A8271C" w:rsidRPr="00A827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2015</w:t>
      </w:r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Tomáš Hubálek, Ph.D.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Forms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development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perception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populism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on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example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changes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>values</w:t>
      </w:r>
      <w:proofErr w:type="spellEnd"/>
      <w:r w:rsidR="00493BD7" w:rsidRPr="00493B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society</w:t>
      </w:r>
    </w:p>
    <w:p w:rsidR="002D2494" w:rsidRDefault="002D2494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117D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7F" w:rsidRDefault="0076797F" w:rsidP="00CB4F1F">
      <w:pPr>
        <w:spacing w:after="0" w:line="240" w:lineRule="auto"/>
      </w:pPr>
      <w:r>
        <w:separator/>
      </w:r>
    </w:p>
  </w:endnote>
  <w:endnote w:type="continuationSeparator" w:id="0">
    <w:p w:rsidR="0076797F" w:rsidRDefault="0076797F" w:rsidP="00C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4" w:rsidRPr="002D2494" w:rsidRDefault="002D2494" w:rsidP="002D2494">
    <w:pPr>
      <w:pStyle w:val="Zpat"/>
    </w:pPr>
    <w:r>
      <w:rPr>
        <w:noProof/>
        <w:lang w:eastAsia="cs-CZ"/>
      </w:rPr>
      <w:drawing>
        <wp:inline distT="0" distB="0" distL="0" distR="0" wp14:anchorId="79D4F592" wp14:editId="4E23AE61">
          <wp:extent cx="167640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t xml:space="preserve">     </w:t>
    </w:r>
    <w:r w:rsidR="000946A8">
      <w:rPr>
        <w:noProof/>
        <w:lang w:eastAsia="cs-CZ"/>
      </w:rPr>
      <w:drawing>
        <wp:inline distT="0" distB="0" distL="0" distR="0" wp14:anchorId="2C9C3582" wp14:editId="7FBD862D">
          <wp:extent cx="676275" cy="695783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386" cy="70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 w:rsidRPr="000946A8">
      <w:rPr>
        <w:noProof/>
        <w:lang w:eastAsia="cs-CZ"/>
      </w:rPr>
      <w:t xml:space="preserve"> </w:t>
    </w:r>
    <w:r w:rsidR="000946A8">
      <w:rPr>
        <w:noProof/>
        <w:lang w:eastAsia="cs-CZ"/>
      </w:rPr>
      <w:t xml:space="preserve">         </w:t>
    </w:r>
    <w:r w:rsidR="000946A8">
      <w:rPr>
        <w:noProof/>
        <w:lang w:eastAsia="cs-CZ"/>
      </w:rPr>
      <w:tab/>
    </w:r>
    <w:r w:rsidR="000946A8">
      <w:rPr>
        <w:noProof/>
        <w:lang w:eastAsia="cs-CZ"/>
      </w:rPr>
      <w:drawing>
        <wp:inline distT="0" distB="0" distL="0" distR="0" wp14:anchorId="476EE79A" wp14:editId="30C74267">
          <wp:extent cx="734934" cy="714375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330" cy="73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rPr>
        <w:noProof/>
        <w:lang w:eastAsia="cs-CZ"/>
      </w:rPr>
      <w:t xml:space="preserve">    </w:t>
    </w:r>
    <w:r w:rsidR="007051FA">
      <w:rPr>
        <w:noProof/>
        <w:lang w:eastAsia="cs-CZ"/>
      </w:rPr>
      <w:drawing>
        <wp:inline distT="0" distB="0" distL="0" distR="0">
          <wp:extent cx="1850834" cy="73152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o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703" cy="75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7F" w:rsidRDefault="0076797F" w:rsidP="00CB4F1F">
      <w:pPr>
        <w:spacing w:after="0" w:line="240" w:lineRule="auto"/>
      </w:pPr>
      <w:r>
        <w:separator/>
      </w:r>
    </w:p>
  </w:footnote>
  <w:footnote w:type="continuationSeparator" w:id="0">
    <w:p w:rsidR="0076797F" w:rsidRDefault="0076797F" w:rsidP="00C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06" w:rsidRDefault="00172006" w:rsidP="00172006">
    <w:pPr>
      <w:pStyle w:val="Zhlav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459716" cy="66791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seg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81" cy="67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proofErr w:type="spellStart"/>
    <w:r w:rsidRPr="00172006">
      <w:rPr>
        <w:rFonts w:ascii="Times New Roman" w:hAnsi="Times New Roman"/>
        <w:b/>
        <w:sz w:val="24"/>
        <w:szCs w:val="24"/>
      </w:rPr>
      <w:t>Transformation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of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populism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and </w:t>
    </w:r>
    <w:proofErr w:type="spellStart"/>
    <w:r w:rsidRPr="00172006">
      <w:rPr>
        <w:rFonts w:ascii="Times New Roman" w:hAnsi="Times New Roman"/>
        <w:b/>
        <w:sz w:val="24"/>
        <w:szCs w:val="24"/>
      </w:rPr>
      <w:t>nationalism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in </w:t>
    </w:r>
    <w:proofErr w:type="spellStart"/>
    <w:r w:rsidRPr="00172006">
      <w:rPr>
        <w:rFonts w:ascii="Times New Roman" w:hAnsi="Times New Roman"/>
        <w:b/>
        <w:sz w:val="24"/>
        <w:szCs w:val="24"/>
      </w:rPr>
      <w:t>the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V4 </w:t>
    </w:r>
    <w:proofErr w:type="spellStart"/>
    <w:r w:rsidRPr="00172006">
      <w:rPr>
        <w:rFonts w:ascii="Times New Roman" w:hAnsi="Times New Roman"/>
        <w:b/>
        <w:sz w:val="24"/>
        <w:szCs w:val="24"/>
      </w:rPr>
      <w:t>countries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</w:p>
  <w:p w:rsidR="00CB4F1F" w:rsidRDefault="00CB4F1F" w:rsidP="007051FA">
    <w:pPr>
      <w:pStyle w:val="Zhlav"/>
      <w:ind w:left="3402" w:hanging="1134"/>
    </w:pPr>
    <w:r>
      <w:rPr>
        <w:rFonts w:ascii="Times New Roman" w:hAnsi="Times New Roman"/>
        <w:b/>
        <w:sz w:val="24"/>
        <w:szCs w:val="24"/>
      </w:rPr>
      <w:t xml:space="preserve">(ID </w:t>
    </w:r>
    <w:r w:rsidR="00172006">
      <w:rPr>
        <w:rFonts w:ascii="Times New Roman" w:hAnsi="Times New Roman"/>
        <w:b/>
        <w:sz w:val="24"/>
        <w:szCs w:val="24"/>
      </w:rPr>
      <w:t>21820042</w:t>
    </w:r>
    <w:r>
      <w:rPr>
        <w:rFonts w:ascii="Times New Roman" w:hAnsi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8"/>
    <w:rsid w:val="000946A8"/>
    <w:rsid w:val="000E0D2C"/>
    <w:rsid w:val="00117DF3"/>
    <w:rsid w:val="00172006"/>
    <w:rsid w:val="00177478"/>
    <w:rsid w:val="0019321A"/>
    <w:rsid w:val="001D3F08"/>
    <w:rsid w:val="001D4224"/>
    <w:rsid w:val="00234EEC"/>
    <w:rsid w:val="002D2494"/>
    <w:rsid w:val="00310D89"/>
    <w:rsid w:val="003B7D95"/>
    <w:rsid w:val="004454A5"/>
    <w:rsid w:val="004460FE"/>
    <w:rsid w:val="00454015"/>
    <w:rsid w:val="00493BD7"/>
    <w:rsid w:val="00652E80"/>
    <w:rsid w:val="00664420"/>
    <w:rsid w:val="006E4C73"/>
    <w:rsid w:val="007051FA"/>
    <w:rsid w:val="00744939"/>
    <w:rsid w:val="007627B8"/>
    <w:rsid w:val="0076797F"/>
    <w:rsid w:val="008325CA"/>
    <w:rsid w:val="00901A07"/>
    <w:rsid w:val="00A3380D"/>
    <w:rsid w:val="00A8271C"/>
    <w:rsid w:val="00BC26DA"/>
    <w:rsid w:val="00BE5E07"/>
    <w:rsid w:val="00CB4F1F"/>
    <w:rsid w:val="00CD3172"/>
    <w:rsid w:val="00D80E14"/>
    <w:rsid w:val="00DC0EFC"/>
    <w:rsid w:val="00E018BD"/>
    <w:rsid w:val="00E02B0E"/>
    <w:rsid w:val="00E660EB"/>
    <w:rsid w:val="00E9629F"/>
    <w:rsid w:val="00EE1ED0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B934A"/>
  <w15:chartTrackingRefBased/>
  <w15:docId w15:val="{5D35BB5E-5A6E-4C41-983F-95A7089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F1F"/>
  </w:style>
  <w:style w:type="paragraph" w:styleId="Zpat">
    <w:name w:val="footer"/>
    <w:basedOn w:val="Normln"/>
    <w:link w:val="Zpat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F1F"/>
  </w:style>
  <w:style w:type="character" w:customStyle="1" w:styleId="apple-converted-space">
    <w:name w:val="apple-converted-space"/>
    <w:basedOn w:val="Standardnpsmoodstavce"/>
    <w:rsid w:val="00CB4F1F"/>
  </w:style>
  <w:style w:type="paragraph" w:styleId="Normlnweb">
    <w:name w:val="Normal (Web)"/>
    <w:basedOn w:val="Normln"/>
    <w:uiPriority w:val="99"/>
    <w:semiHidden/>
    <w:unhideWhenUsed/>
    <w:rsid w:val="00CD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540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ocal-usertitle">
    <w:name w:val="local-usertitle"/>
    <w:basedOn w:val="Standardnpsmoodstavce"/>
    <w:rsid w:val="0045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Tomáš</dc:creator>
  <cp:keywords/>
  <dc:description/>
  <cp:lastModifiedBy>Hubálek Tomáš</cp:lastModifiedBy>
  <cp:revision>4</cp:revision>
  <cp:lastPrinted>2016-12-08T09:10:00Z</cp:lastPrinted>
  <dcterms:created xsi:type="dcterms:W3CDTF">2020-08-27T06:42:00Z</dcterms:created>
  <dcterms:modified xsi:type="dcterms:W3CDTF">2020-08-31T10:33:00Z</dcterms:modified>
</cp:coreProperties>
</file>